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2340"/>
        <w:gridCol w:w="2430"/>
        <w:gridCol w:w="2250"/>
      </w:tblGrid>
      <w:tr w:rsidR="00BC0DCE" w:rsidTr="00F90B93">
        <w:tc>
          <w:tcPr>
            <w:tcW w:w="1728" w:type="dxa"/>
            <w:tcBorders>
              <w:bottom w:val="single" w:sz="4" w:space="0" w:color="auto"/>
            </w:tcBorders>
            <w:shd w:val="clear" w:color="auto" w:fill="B3B3B3"/>
          </w:tcPr>
          <w:p w:rsidR="00BC0DCE" w:rsidRDefault="00BC0DCE" w:rsidP="00BC0DC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2160" w:type="dxa"/>
            <w:shd w:val="clear" w:color="auto" w:fill="B3B3B3"/>
          </w:tcPr>
          <w:p w:rsidR="00BC0DCE" w:rsidRDefault="00BC0DCE" w:rsidP="00BC0DC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Exemplary (4 </w:t>
            </w:r>
            <w:proofErr w:type="spellStart"/>
            <w:r>
              <w:rPr>
                <w:b/>
                <w:sz w:val="19"/>
              </w:rPr>
              <w:t>pts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2340" w:type="dxa"/>
            <w:shd w:val="clear" w:color="auto" w:fill="B3B3B3"/>
          </w:tcPr>
          <w:p w:rsidR="00BC0DCE" w:rsidRDefault="00BC0DCE" w:rsidP="00BC0DC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Proficient (3 </w:t>
            </w:r>
            <w:proofErr w:type="spellStart"/>
            <w:r>
              <w:rPr>
                <w:b/>
                <w:sz w:val="19"/>
              </w:rPr>
              <w:t>pts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2430" w:type="dxa"/>
            <w:shd w:val="clear" w:color="auto" w:fill="B3B3B3"/>
          </w:tcPr>
          <w:p w:rsidR="00BC0DCE" w:rsidRDefault="00BC0DCE" w:rsidP="00BC0DC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Developing (2 </w:t>
            </w:r>
            <w:proofErr w:type="spellStart"/>
            <w:r>
              <w:rPr>
                <w:b/>
                <w:sz w:val="19"/>
              </w:rPr>
              <w:t>pts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2250" w:type="dxa"/>
            <w:shd w:val="clear" w:color="auto" w:fill="B3B3B3"/>
          </w:tcPr>
          <w:p w:rsidR="00BC0DCE" w:rsidRDefault="00BC0DCE" w:rsidP="00BC0DCE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Needs Revision (1 </w:t>
            </w:r>
            <w:proofErr w:type="spellStart"/>
            <w:r>
              <w:rPr>
                <w:b/>
                <w:sz w:val="19"/>
              </w:rPr>
              <w:t>pt</w:t>
            </w:r>
            <w:proofErr w:type="spellEnd"/>
            <w:r>
              <w:rPr>
                <w:b/>
                <w:sz w:val="19"/>
              </w:rPr>
              <w:t>)</w:t>
            </w:r>
          </w:p>
        </w:tc>
      </w:tr>
      <w:tr w:rsidR="00BC0DCE" w:rsidTr="00F90B93">
        <w:tc>
          <w:tcPr>
            <w:tcW w:w="1728" w:type="dxa"/>
            <w:shd w:val="clear" w:color="auto" w:fill="E0E0E0"/>
          </w:tcPr>
          <w:p w:rsidR="00BC0DCE" w:rsidRP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  <w:r w:rsidRPr="00BC0DCE">
              <w:rPr>
                <w:b/>
                <w:sz w:val="20"/>
                <w:szCs w:val="20"/>
              </w:rPr>
              <w:t>Problem / Question</w:t>
            </w:r>
          </w:p>
        </w:tc>
        <w:tc>
          <w:tcPr>
            <w:tcW w:w="216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Problem is correctly identified.  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No spelling/ grammar (s/g) errors.</w:t>
            </w:r>
          </w:p>
        </w:tc>
        <w:tc>
          <w:tcPr>
            <w:tcW w:w="234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Probl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 xml:space="preserve">em is sufficiently identified. 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Few s/g errors.</w:t>
            </w:r>
          </w:p>
        </w:tc>
        <w:tc>
          <w:tcPr>
            <w:tcW w:w="243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Question is partially identified.  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Some spelling/grammar errors.</w:t>
            </w:r>
          </w:p>
        </w:tc>
        <w:tc>
          <w:tcPr>
            <w:tcW w:w="225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Question is incorrectly identified.  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Many errors.</w:t>
            </w:r>
          </w:p>
        </w:tc>
      </w:tr>
      <w:tr w:rsidR="00BC0DCE" w:rsidTr="00F90B93">
        <w:tc>
          <w:tcPr>
            <w:tcW w:w="1728" w:type="dxa"/>
            <w:shd w:val="clear" w:color="auto" w:fill="E0E0E0"/>
          </w:tcPr>
          <w:p w:rsidR="00BC0DCE" w:rsidRPr="00BC0DCE" w:rsidRDefault="00BC0DCE" w:rsidP="00273A5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C0DCE" w:rsidRPr="00BC0DCE" w:rsidRDefault="00BC0DCE" w:rsidP="00273A5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C0DCE" w:rsidRPr="00BC0DCE" w:rsidRDefault="00BC0DCE" w:rsidP="00273A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C0DCE">
              <w:rPr>
                <w:b/>
                <w:sz w:val="20"/>
                <w:szCs w:val="20"/>
              </w:rPr>
              <w:t>Introduction</w:t>
            </w:r>
          </w:p>
          <w:p w:rsidR="00BC0DCE" w:rsidRPr="00BC0DCE" w:rsidRDefault="00BC0DCE" w:rsidP="00273A5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C0DCE" w:rsidRPr="00BC0DCE" w:rsidRDefault="00BC0DCE" w:rsidP="00273A5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</w:t>
            </w:r>
            <w:r w:rsidR="00BC0DCE" w:rsidRPr="00A52FAB">
              <w:rPr>
                <w:rFonts w:ascii="Cambria" w:hAnsi="Cambria" w:cs="Times New Roman"/>
                <w:sz w:val="17"/>
                <w:szCs w:val="17"/>
              </w:rPr>
              <w:t xml:space="preserve">tate the goals </w:t>
            </w:r>
            <w:r w:rsidRPr="00A52FAB">
              <w:rPr>
                <w:rFonts w:ascii="Cambria" w:hAnsi="Cambria" w:cs="Times New Roman"/>
                <w:sz w:val="17"/>
                <w:szCs w:val="17"/>
              </w:rPr>
              <w:t>and objectives of lab</w:t>
            </w:r>
            <w:r w:rsidR="00BC0DCE" w:rsidRPr="00A52FAB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</w:t>
            </w:r>
            <w:r w:rsidR="00BC0DCE" w:rsidRPr="00A52FAB">
              <w:rPr>
                <w:rFonts w:ascii="Cambria" w:hAnsi="Cambria" w:cs="Times New Roman"/>
                <w:sz w:val="17"/>
                <w:szCs w:val="17"/>
              </w:rPr>
              <w:t>escribe</w:t>
            </w:r>
            <w:r w:rsidRPr="00A52FAB">
              <w:rPr>
                <w:rFonts w:ascii="Cambria" w:hAnsi="Cambria" w:cs="Times New Roman"/>
                <w:sz w:val="17"/>
                <w:szCs w:val="17"/>
              </w:rPr>
              <w:t>s</w:t>
            </w:r>
            <w:r w:rsidR="00BC0DCE" w:rsidRPr="00A52FAB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r w:rsidRPr="00A52FAB">
              <w:rPr>
                <w:rFonts w:ascii="Cambria" w:hAnsi="Cambria" w:cs="Times New Roman"/>
                <w:sz w:val="17"/>
                <w:szCs w:val="17"/>
              </w:rPr>
              <w:t>what data will be collected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Briefly summarizes experiment</w:t>
            </w:r>
          </w:p>
          <w:p w:rsidR="00BC0DCE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 xml:space="preserve">Describe </w:t>
            </w:r>
            <w:r w:rsidR="00BC0DCE" w:rsidRPr="00A52FAB">
              <w:rPr>
                <w:rFonts w:ascii="Cambria" w:hAnsi="Cambria" w:cs="Times New Roman"/>
                <w:sz w:val="17"/>
                <w:szCs w:val="17"/>
              </w:rPr>
              <w:t>how that data will be used to arrive at conclusions at the completion of the laboratory.</w:t>
            </w:r>
          </w:p>
        </w:tc>
        <w:tc>
          <w:tcPr>
            <w:tcW w:w="2340" w:type="dxa"/>
          </w:tcPr>
          <w:p w:rsidR="00BC0DCE" w:rsidRPr="00A52FAB" w:rsidRDefault="00BC0DCE" w:rsidP="00F90B93">
            <w:pPr>
              <w:pStyle w:val="NoSpacing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One key element is missing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>: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</w:t>
            </w:r>
            <w:r w:rsidRPr="00A52FAB">
              <w:rPr>
                <w:rFonts w:ascii="Cambria" w:hAnsi="Cambria" w:cs="Times New Roman"/>
                <w:sz w:val="17"/>
                <w:szCs w:val="17"/>
              </w:rPr>
              <w:t xml:space="preserve">tate the goals and objectives of lab 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Describes what data will be collected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Briefly summarizes experiment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Describe how that data will be used to arrive at conclusions at the completion of the laboratory.</w:t>
            </w:r>
          </w:p>
        </w:tc>
        <w:tc>
          <w:tcPr>
            <w:tcW w:w="2430" w:type="dxa"/>
          </w:tcPr>
          <w:p w:rsidR="00BC0DCE" w:rsidRPr="00A52FAB" w:rsidRDefault="00BC0DCE" w:rsidP="00F90B93">
            <w:pPr>
              <w:pStyle w:val="NoSpacing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Two key elements are missing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>: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</w:t>
            </w:r>
            <w:r w:rsidRPr="00A52FAB">
              <w:rPr>
                <w:rFonts w:ascii="Cambria" w:hAnsi="Cambria" w:cs="Times New Roman"/>
                <w:sz w:val="17"/>
                <w:szCs w:val="17"/>
              </w:rPr>
              <w:t xml:space="preserve">tate the goals and objectives of lab 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Describes what data will be collected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Briefly summarizes experiment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Describe how that data will be used to arrive at conclusions at the completion of the laboratory.</w:t>
            </w:r>
          </w:p>
        </w:tc>
        <w:tc>
          <w:tcPr>
            <w:tcW w:w="2250" w:type="dxa"/>
          </w:tcPr>
          <w:p w:rsidR="00BC0DCE" w:rsidRPr="00A52FAB" w:rsidRDefault="00F90B93" w:rsidP="0086098A">
            <w:pPr>
              <w:pStyle w:val="NoSpacing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A</w:t>
            </w:r>
            <w:r w:rsidR="00BC0DCE" w:rsidRPr="00A52FAB">
              <w:rPr>
                <w:rFonts w:ascii="Cambria" w:hAnsi="Cambria"/>
                <w:sz w:val="17"/>
                <w:szCs w:val="17"/>
              </w:rPr>
              <w:t xml:space="preserve"> confusing of misleading introduction missing more</w:t>
            </w:r>
            <w:r w:rsidRPr="00A52FAB">
              <w:rPr>
                <w:rFonts w:ascii="Cambria" w:hAnsi="Cambria"/>
                <w:sz w:val="17"/>
                <w:szCs w:val="17"/>
              </w:rPr>
              <w:t xml:space="preserve"> than 2</w:t>
            </w:r>
            <w:r w:rsidR="00BC0DCE" w:rsidRPr="00A52FAB">
              <w:rPr>
                <w:rFonts w:ascii="Cambria" w:hAnsi="Cambria"/>
                <w:sz w:val="17"/>
                <w:szCs w:val="17"/>
              </w:rPr>
              <w:t xml:space="preserve"> elements</w:t>
            </w:r>
            <w:r w:rsidRPr="00A52FAB">
              <w:rPr>
                <w:rFonts w:ascii="Cambria" w:hAnsi="Cambria"/>
                <w:sz w:val="17"/>
                <w:szCs w:val="17"/>
              </w:rPr>
              <w:t>: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</w:t>
            </w:r>
            <w:r w:rsidRPr="00A52FAB">
              <w:rPr>
                <w:rFonts w:ascii="Cambria" w:hAnsi="Cambria" w:cs="Times New Roman"/>
                <w:sz w:val="17"/>
                <w:szCs w:val="17"/>
              </w:rPr>
              <w:t xml:space="preserve">tate the goals and objectives of lab 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Describes what data will be collected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Briefly summarizes experiment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2"/>
              </w:numPr>
              <w:ind w:left="25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sz w:val="17"/>
                <w:szCs w:val="17"/>
              </w:rPr>
              <w:t>Describe how that data will be used to arrive at conclusions at the completion of the laboratory.</w:t>
            </w:r>
          </w:p>
        </w:tc>
      </w:tr>
      <w:tr w:rsidR="00BC0DCE" w:rsidTr="00F90B93">
        <w:tc>
          <w:tcPr>
            <w:tcW w:w="1728" w:type="dxa"/>
            <w:shd w:val="clear" w:color="auto" w:fill="E0E0E0"/>
          </w:tcPr>
          <w:p w:rsidR="00BC0DCE" w:rsidRDefault="00BC0DCE" w:rsidP="00273A5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C0DCE" w:rsidRPr="00BC0DCE" w:rsidRDefault="00BC0DCE" w:rsidP="00273A5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C0DCE"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2160" w:type="dxa"/>
          </w:tcPr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I</w:t>
            </w:r>
            <w:r w:rsidR="00BC0DCE"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ndependent</w:t>
            </w: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 xml:space="preserve"> var.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D</w:t>
            </w:r>
            <w:r w:rsidR="00BC0DCE"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ependent</w:t>
            </w: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 xml:space="preserve"> var.</w:t>
            </w:r>
          </w:p>
          <w:p w:rsidR="00BC0DCE" w:rsidRPr="00A52FAB" w:rsidRDefault="00BC0DCE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proofErr w:type="gramStart"/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controlled</w:t>
            </w:r>
            <w:proofErr w:type="gramEnd"/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 xml:space="preserve"> variable.</w:t>
            </w:r>
          </w:p>
        </w:tc>
        <w:tc>
          <w:tcPr>
            <w:tcW w:w="2340" w:type="dxa"/>
          </w:tcPr>
          <w:p w:rsidR="00BC0DCE" w:rsidRPr="00A52FAB" w:rsidRDefault="00BC0DCE" w:rsidP="00F90B93">
            <w:pPr>
              <w:pStyle w:val="NoSpacing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One variable is missing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>: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Independent var.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Dependent var.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proofErr w:type="gramStart"/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controlled</w:t>
            </w:r>
            <w:proofErr w:type="gramEnd"/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 xml:space="preserve"> variable.</w:t>
            </w:r>
          </w:p>
        </w:tc>
        <w:tc>
          <w:tcPr>
            <w:tcW w:w="2430" w:type="dxa"/>
          </w:tcPr>
          <w:p w:rsidR="00BC0DCE" w:rsidRPr="00A52FAB" w:rsidRDefault="00BC0DCE" w:rsidP="00F90B93">
            <w:pPr>
              <w:pStyle w:val="NoSpacing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Two variables are missing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>: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Independent var.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Dependent var.</w:t>
            </w:r>
          </w:p>
          <w:p w:rsidR="00F90B93" w:rsidRPr="00A52FAB" w:rsidRDefault="00F90B93" w:rsidP="00F90B93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proofErr w:type="gramStart"/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>controlled</w:t>
            </w:r>
            <w:proofErr w:type="gramEnd"/>
            <w:r w:rsidRPr="00A52FAB">
              <w:rPr>
                <w:rFonts w:ascii="Cambria" w:hAnsi="Cambria" w:cs="Times New Roman"/>
                <w:color w:val="262626"/>
                <w:sz w:val="17"/>
                <w:szCs w:val="17"/>
              </w:rPr>
              <w:t xml:space="preserve"> variable.</w:t>
            </w:r>
          </w:p>
        </w:tc>
        <w:tc>
          <w:tcPr>
            <w:tcW w:w="2250" w:type="dxa"/>
          </w:tcPr>
          <w:p w:rsidR="00BC0DCE" w:rsidRPr="00A52FAB" w:rsidRDefault="00BC0DCE" w:rsidP="00F90B93">
            <w:pPr>
              <w:pStyle w:val="NoSpacing"/>
              <w:numPr>
                <w:ilvl w:val="0"/>
                <w:numId w:val="3"/>
              </w:numPr>
              <w:ind w:left="252"/>
              <w:rPr>
                <w:rFonts w:ascii="Cambria" w:hAnsi="Cambria" w:cs="Times New Roman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All variables are missing.</w:t>
            </w:r>
          </w:p>
        </w:tc>
      </w:tr>
      <w:tr w:rsidR="00BC0DCE" w:rsidTr="00F90B93">
        <w:tc>
          <w:tcPr>
            <w:tcW w:w="1728" w:type="dxa"/>
            <w:shd w:val="clear" w:color="auto" w:fill="E0E0E0"/>
          </w:tcPr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P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  <w:r w:rsidRPr="00BC0DCE">
              <w:rPr>
                <w:b/>
                <w:sz w:val="20"/>
                <w:szCs w:val="20"/>
              </w:rPr>
              <w:t>Hypothesis</w:t>
            </w:r>
          </w:p>
        </w:tc>
        <w:tc>
          <w:tcPr>
            <w:tcW w:w="216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Link between problem and predicte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>d results direct and relevant.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Use if-then-because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Ind</w:t>
            </w: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 xml:space="preserve"> &amp; Dependent variable featured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No s/g errors</w:t>
            </w:r>
          </w:p>
        </w:tc>
        <w:tc>
          <w:tcPr>
            <w:tcW w:w="234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Reasonable link between problem and predicted results.  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Use if-then-</w:t>
            </w: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because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>Ind./</w:t>
            </w: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Dep</w:t>
            </w: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var</w:t>
            </w: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 xml:space="preserve"> featured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Few s/g errors</w:t>
            </w:r>
          </w:p>
        </w:tc>
        <w:tc>
          <w:tcPr>
            <w:tcW w:w="243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Weak link between problem and predicted results. 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Missing if-then-because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Missing </w:t>
            </w: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ind.</w:t>
            </w: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>/dep. var.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Some s/g errors.</w:t>
            </w:r>
          </w:p>
        </w:tc>
        <w:tc>
          <w:tcPr>
            <w:tcW w:w="225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Unreasonable link between problem and predicted results.  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Missing if-then-because</w:t>
            </w:r>
          </w:p>
          <w:p w:rsidR="00F90B93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 xml:space="preserve">Missing </w:t>
            </w: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ind</w:t>
            </w: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>/</w:t>
            </w:r>
            <w:proofErr w:type="spellStart"/>
            <w:r w:rsidRPr="00A52FAB">
              <w:rPr>
                <w:rFonts w:ascii="Cambria" w:hAnsi="Cambria"/>
                <w:sz w:val="17"/>
                <w:szCs w:val="17"/>
              </w:rPr>
              <w:t>dep</w:t>
            </w:r>
            <w:proofErr w:type="spellEnd"/>
            <w:r w:rsidRPr="00A52FAB">
              <w:rPr>
                <w:rFonts w:ascii="Cambria" w:hAnsi="Cambria"/>
                <w:sz w:val="17"/>
                <w:szCs w:val="17"/>
              </w:rPr>
              <w:t xml:space="preserve"> var. 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Many s/g errors</w:t>
            </w:r>
          </w:p>
        </w:tc>
      </w:tr>
      <w:tr w:rsidR="00BC0DCE" w:rsidTr="00F90B93">
        <w:tc>
          <w:tcPr>
            <w:tcW w:w="1728" w:type="dxa"/>
            <w:shd w:val="clear" w:color="auto" w:fill="E0E0E0"/>
          </w:tcPr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P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  <w:r w:rsidRPr="00BC0DCE">
              <w:rPr>
                <w:b/>
                <w:sz w:val="20"/>
                <w:szCs w:val="20"/>
              </w:rPr>
              <w:t>Materials and Procedure</w:t>
            </w:r>
          </w:p>
        </w:tc>
        <w:tc>
          <w:tcPr>
            <w:tcW w:w="2160" w:type="dxa"/>
          </w:tcPr>
          <w:p w:rsidR="00F90B93" w:rsidRPr="00A52FAB" w:rsidRDefault="00BC0DCE" w:rsidP="00F90B9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Includes list of all materials</w:t>
            </w:r>
            <w:r w:rsidR="00F90B93" w:rsidRPr="00A52FAB">
              <w:rPr>
                <w:rFonts w:ascii="Cambria" w:hAnsi="Cambria"/>
                <w:sz w:val="17"/>
                <w:szCs w:val="17"/>
              </w:rPr>
              <w:t xml:space="preserve"> in bullets.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written in past tense</w:t>
            </w:r>
          </w:p>
          <w:p w:rsidR="00C15352" w:rsidRPr="00A52FAB" w:rsidRDefault="00C15352" w:rsidP="00F90B9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Does not use I, you, or we</w:t>
            </w:r>
          </w:p>
          <w:p w:rsidR="00F90B93" w:rsidRPr="00A52FAB" w:rsidRDefault="00F90B93" w:rsidP="00F90B9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in paragraph form using transition words</w:t>
            </w:r>
          </w:p>
          <w:p w:rsidR="00F90B93" w:rsidRPr="00A52FAB" w:rsidRDefault="00F90B93" w:rsidP="00F90B93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Specific</w:t>
            </w:r>
          </w:p>
          <w:p w:rsidR="00F90B93" w:rsidRPr="00A52FAB" w:rsidRDefault="00C15352" w:rsidP="00F90B93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Refer to glassware</w:t>
            </w:r>
            <w:r w:rsidR="00F90B93" w:rsidRPr="00A52FAB">
              <w:rPr>
                <w:sz w:val="17"/>
                <w:szCs w:val="17"/>
              </w:rPr>
              <w:t xml:space="preserve"> instruments used</w:t>
            </w:r>
          </w:p>
          <w:p w:rsidR="00C15352" w:rsidRPr="00A52FAB" w:rsidRDefault="00F90B93" w:rsidP="00F90B9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Includes any measurements</w:t>
            </w:r>
            <w:r w:rsidRPr="00A52FAB">
              <w:rPr>
                <w:rFonts w:ascii="Cambria" w:hAnsi="Cambria"/>
                <w:sz w:val="17"/>
                <w:szCs w:val="17"/>
              </w:rPr>
              <w:t xml:space="preserve"> </w:t>
            </w:r>
          </w:p>
          <w:p w:rsidR="00BC0DCE" w:rsidRPr="00A52FAB" w:rsidRDefault="00BC0DCE" w:rsidP="00F90B9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No s/g errors.</w:t>
            </w:r>
          </w:p>
        </w:tc>
        <w:tc>
          <w:tcPr>
            <w:tcW w:w="2340" w:type="dxa"/>
          </w:tcPr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Includes list of most materials in bullets.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written in past tense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Does not use I, you, or we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in paragraph form w/ transition words</w:t>
            </w:r>
          </w:p>
          <w:p w:rsidR="00C15352" w:rsidRPr="00A52FAB" w:rsidRDefault="00C15352" w:rsidP="00C15352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Missing some specifics</w:t>
            </w:r>
          </w:p>
          <w:p w:rsidR="00C15352" w:rsidRPr="00A52FAB" w:rsidRDefault="00C15352" w:rsidP="00C15352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Refer to glassware instruments used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Includes any measurements</w:t>
            </w:r>
            <w:r w:rsidRPr="00A52FAB">
              <w:rPr>
                <w:rFonts w:ascii="Cambria" w:hAnsi="Cambria"/>
                <w:sz w:val="17"/>
                <w:szCs w:val="17"/>
              </w:rPr>
              <w:t xml:space="preserve"> 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Few s/g errors.</w:t>
            </w:r>
          </w:p>
        </w:tc>
        <w:tc>
          <w:tcPr>
            <w:tcW w:w="2430" w:type="dxa"/>
          </w:tcPr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Includes list of some materials in bullets.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written mostly in past tense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Uses I, you, or we sometimes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in paragraph form w/ missing transition words</w:t>
            </w:r>
          </w:p>
          <w:p w:rsidR="00C15352" w:rsidRPr="00A52FAB" w:rsidRDefault="00C15352" w:rsidP="00C15352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Missing specifics—not in order</w:t>
            </w:r>
          </w:p>
          <w:p w:rsidR="00C15352" w:rsidRPr="00A52FAB" w:rsidRDefault="00C15352" w:rsidP="00C15352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Refer to glassware instruments used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Includes any measurements</w:t>
            </w:r>
            <w:r w:rsidRPr="00A52FAB">
              <w:rPr>
                <w:rFonts w:ascii="Cambria" w:hAnsi="Cambria"/>
                <w:sz w:val="17"/>
                <w:szCs w:val="17"/>
              </w:rPr>
              <w:t xml:space="preserve"> 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Some s/g errors.</w:t>
            </w:r>
          </w:p>
        </w:tc>
        <w:tc>
          <w:tcPr>
            <w:tcW w:w="2250" w:type="dxa"/>
          </w:tcPr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Includes list of a few materials in bullets.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Procedure not written in past tense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Uses I, you, or we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Not paragraph form/ missing transition words</w:t>
            </w:r>
          </w:p>
          <w:p w:rsidR="00C15352" w:rsidRPr="00A52FAB" w:rsidRDefault="00C15352" w:rsidP="00C15352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Missing specifics—not in order</w:t>
            </w:r>
          </w:p>
          <w:p w:rsidR="00C15352" w:rsidRPr="00A52FAB" w:rsidRDefault="00C15352" w:rsidP="00C15352">
            <w:pPr>
              <w:numPr>
                <w:ilvl w:val="0"/>
                <w:numId w:val="5"/>
              </w:numPr>
              <w:ind w:left="342"/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 xml:space="preserve">Does not refer to glassware/ instruments 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Includes little measurements</w:t>
            </w:r>
          </w:p>
          <w:p w:rsidR="00C15352" w:rsidRPr="00A52FAB" w:rsidRDefault="00C15352" w:rsidP="00C1535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rFonts w:ascii="Cambria" w:hAnsi="Cambria"/>
                <w:sz w:val="17"/>
                <w:szCs w:val="17"/>
              </w:rPr>
              <w:t>Many s/g errors.</w:t>
            </w:r>
          </w:p>
        </w:tc>
      </w:tr>
      <w:tr w:rsidR="00BC0DCE" w:rsidTr="00A52FAB">
        <w:trPr>
          <w:trHeight w:val="2591"/>
        </w:trPr>
        <w:tc>
          <w:tcPr>
            <w:tcW w:w="1728" w:type="dxa"/>
            <w:shd w:val="clear" w:color="auto" w:fill="E0E0E0"/>
          </w:tcPr>
          <w:p w:rsidR="00BC0DCE" w:rsidRDefault="00BC0DCE" w:rsidP="00273A5C">
            <w:pPr>
              <w:pStyle w:val="Heading2"/>
              <w:jc w:val="center"/>
            </w:pPr>
          </w:p>
          <w:p w:rsidR="00BC0DCE" w:rsidRDefault="00BC0DCE" w:rsidP="00273A5C">
            <w:pPr>
              <w:pStyle w:val="Heading2"/>
              <w:jc w:val="center"/>
            </w:pPr>
          </w:p>
          <w:p w:rsidR="00BC0DCE" w:rsidRDefault="00BC0DCE" w:rsidP="00273A5C">
            <w:pPr>
              <w:pStyle w:val="Heading2"/>
              <w:jc w:val="center"/>
            </w:pPr>
          </w:p>
          <w:p w:rsidR="00BC0DCE" w:rsidRPr="00BC0DCE" w:rsidRDefault="00BC0DCE" w:rsidP="00273A5C">
            <w:pPr>
              <w:pStyle w:val="Heading2"/>
              <w:jc w:val="center"/>
            </w:pPr>
            <w:r w:rsidRPr="00BC0DCE">
              <w:t>Observations and Data Analysis/ Calculations</w:t>
            </w:r>
          </w:p>
        </w:tc>
        <w:tc>
          <w:tcPr>
            <w:tcW w:w="2160" w:type="dxa"/>
          </w:tcPr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Observations are plentiful and specific for each experiment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Charts and graphs are recorded where necessary. 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Data is properly recorded in a coherent table</w:t>
            </w:r>
          </w:p>
          <w:p w:rsidR="00A52FAB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Proper calculations are carried out.</w:t>
            </w:r>
          </w:p>
          <w:p w:rsidR="00BC0DCE" w:rsidRPr="00A52FAB" w:rsidRDefault="00A52FAB" w:rsidP="00A52FA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mbria" w:hAnsi="Cambria"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Proper units are used.</w:t>
            </w:r>
          </w:p>
          <w:p w:rsidR="00A52FAB" w:rsidRPr="00A52FAB" w:rsidRDefault="00A52FAB" w:rsidP="00A52FAB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40" w:type="dxa"/>
          </w:tcPr>
          <w:p w:rsidR="00A52FAB" w:rsidRPr="00A52FAB" w:rsidRDefault="00A52FAB" w:rsidP="00A52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Missing one of the following: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Observations are plentiful and specific for each experiment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Charts and graphs are recorded where necessary. 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Data is properly recorded in a coherent table</w:t>
            </w:r>
          </w:p>
          <w:p w:rsidR="00A52FAB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Proper calculations are carried out.</w:t>
            </w:r>
          </w:p>
          <w:p w:rsidR="00BC0DCE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Proper units are used</w:t>
            </w:r>
          </w:p>
        </w:tc>
        <w:tc>
          <w:tcPr>
            <w:tcW w:w="2430" w:type="dxa"/>
          </w:tcPr>
          <w:p w:rsidR="00A52FAB" w:rsidRPr="00A52FAB" w:rsidRDefault="00A52FAB" w:rsidP="00A5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Missing two of the following: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Observations are plentiful and specific for each experiment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Charts and graphs are recorded where necessary. 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Data is properly recorded in a coherent table</w:t>
            </w:r>
          </w:p>
          <w:p w:rsidR="00A52FAB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Proper calculations are carried out.</w:t>
            </w:r>
          </w:p>
          <w:p w:rsidR="00BC0DCE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Proper units are used</w:t>
            </w:r>
          </w:p>
          <w:p w:rsidR="00A52FAB" w:rsidRPr="00A52FAB" w:rsidRDefault="00A52FAB" w:rsidP="00A52FAB">
            <w:pPr>
              <w:rPr>
                <w:sz w:val="17"/>
                <w:szCs w:val="17"/>
              </w:rPr>
            </w:pPr>
          </w:p>
        </w:tc>
        <w:tc>
          <w:tcPr>
            <w:tcW w:w="2250" w:type="dxa"/>
          </w:tcPr>
          <w:p w:rsidR="00A52FAB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No data table present.</w:t>
            </w:r>
          </w:p>
          <w:p w:rsidR="00A52FAB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Observations are vague and unclear.</w:t>
            </w:r>
          </w:p>
          <w:p w:rsidR="00BC0DCE" w:rsidRPr="00A52FAB" w:rsidRDefault="00A52FAB" w:rsidP="00A52FAB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Calculations unclear or incorrect.</w:t>
            </w:r>
          </w:p>
        </w:tc>
      </w:tr>
    </w:tbl>
    <w:p w:rsidR="00A52FAB" w:rsidRDefault="00A52FAB"/>
    <w:p w:rsidR="00A52FAB" w:rsidRDefault="00A52FAB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2340"/>
        <w:gridCol w:w="2430"/>
        <w:gridCol w:w="2250"/>
      </w:tblGrid>
      <w:tr w:rsidR="00BC0DCE" w:rsidTr="00F90B93">
        <w:tc>
          <w:tcPr>
            <w:tcW w:w="1728" w:type="dxa"/>
            <w:shd w:val="clear" w:color="auto" w:fill="E0E0E0"/>
          </w:tcPr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</w:p>
          <w:p w:rsidR="00BC0DCE" w:rsidRPr="00BC0DCE" w:rsidRDefault="00BC0DCE" w:rsidP="00273A5C">
            <w:pPr>
              <w:jc w:val="center"/>
              <w:rPr>
                <w:b/>
                <w:sz w:val="20"/>
                <w:szCs w:val="20"/>
              </w:rPr>
            </w:pPr>
            <w:r w:rsidRPr="00BC0DCE">
              <w:rPr>
                <w:b/>
                <w:sz w:val="20"/>
                <w:szCs w:val="20"/>
              </w:rPr>
              <w:t>Discussion and Conclusion</w:t>
            </w:r>
          </w:p>
        </w:tc>
        <w:tc>
          <w:tcPr>
            <w:tcW w:w="2160" w:type="dxa"/>
          </w:tcPr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Restates hypothesis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States hypothesis is incorrect/correct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Data is analyzed thoroughly and correctly. It’s used to support valid conclusions 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2 Sources of error in experiment explained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2 ways to improve the experiment is explained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Asks a new question</w:t>
            </w:r>
          </w:p>
          <w:p w:rsidR="00BC0DCE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>Makes a connection to how experiment could be used in real life.</w:t>
            </w:r>
          </w:p>
        </w:tc>
        <w:tc>
          <w:tcPr>
            <w:tcW w:w="2340" w:type="dxa"/>
          </w:tcPr>
          <w:p w:rsidR="00A52FAB" w:rsidRPr="00A52FAB" w:rsidRDefault="00A52FAB" w:rsidP="00A5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One key element of conclusion is missing or not fully </w:t>
            </w: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expanded upon: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Restates hypothesis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States hypothesis is incorrect/correct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Data is analyzed thoroughly and correctly. It’s used to support valid conclusions 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2 Sources of error in experiment explained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2 ways to improve the experiment is explained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Asks a new question</w:t>
            </w:r>
          </w:p>
          <w:p w:rsidR="00BC0DCE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 xml:space="preserve">Makes </w:t>
            </w:r>
            <w:r w:rsidRPr="00A52FAB">
              <w:rPr>
                <w:sz w:val="17"/>
                <w:szCs w:val="17"/>
              </w:rPr>
              <w:t>connect</w:t>
            </w:r>
            <w:r w:rsidRPr="00A52FAB">
              <w:rPr>
                <w:sz w:val="17"/>
                <w:szCs w:val="17"/>
              </w:rPr>
              <w:t>ion of</w:t>
            </w:r>
            <w:r w:rsidRPr="00A52FAB">
              <w:rPr>
                <w:sz w:val="17"/>
                <w:szCs w:val="17"/>
              </w:rPr>
              <w:t xml:space="preserve"> how experiment</w:t>
            </w:r>
            <w:r w:rsidRPr="00A52FAB">
              <w:rPr>
                <w:sz w:val="17"/>
                <w:szCs w:val="17"/>
              </w:rPr>
              <w:t xml:space="preserve"> could be used in</w:t>
            </w:r>
            <w:r w:rsidRPr="00A52FAB">
              <w:rPr>
                <w:sz w:val="17"/>
                <w:szCs w:val="17"/>
              </w:rPr>
              <w:t xml:space="preserve"> life</w:t>
            </w:r>
          </w:p>
        </w:tc>
        <w:tc>
          <w:tcPr>
            <w:tcW w:w="2430" w:type="dxa"/>
          </w:tcPr>
          <w:p w:rsidR="00A52FAB" w:rsidRPr="00A52FAB" w:rsidRDefault="00A52FAB" w:rsidP="00A5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Two key elements of conclusion are missing: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Restates hypothesis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bCs/>
                <w:sz w:val="17"/>
                <w:szCs w:val="17"/>
              </w:rPr>
              <w:t>States hypothesis is incorrect/correct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Data is analyzed thoroughly and correctly. It’s used to support valid conclusions 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2 Sources of error in experiment explained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2 ways to improve the experiment is explained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Asks a new question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sz w:val="17"/>
                <w:szCs w:val="17"/>
              </w:rPr>
              <w:t xml:space="preserve">Makes a connection to how </w:t>
            </w:r>
            <w:r w:rsidRPr="00A52FAB">
              <w:rPr>
                <w:sz w:val="17"/>
                <w:szCs w:val="17"/>
              </w:rPr>
              <w:t>experiment could be used in</w:t>
            </w:r>
            <w:r w:rsidRPr="00A52FAB">
              <w:rPr>
                <w:sz w:val="17"/>
                <w:szCs w:val="17"/>
              </w:rPr>
              <w:t xml:space="preserve"> life</w:t>
            </w:r>
          </w:p>
          <w:p w:rsidR="00BC0DCE" w:rsidRPr="00A52FAB" w:rsidRDefault="00BC0DCE" w:rsidP="00A52FAB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250" w:type="dxa"/>
          </w:tcPr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Paraphrases manual with little data analysis</w:t>
            </w:r>
          </w:p>
          <w:p w:rsidR="00A52FAB" w:rsidRPr="00A52FAB" w:rsidRDefault="00A52FAB" w:rsidP="00A52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 xml:space="preserve"> Conclusions may be wrong or data misinterpreted. </w:t>
            </w:r>
          </w:p>
          <w:p w:rsidR="00BC0DCE" w:rsidRPr="00A52FAB" w:rsidRDefault="00A52FAB" w:rsidP="00A52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52FAB">
              <w:rPr>
                <w:rFonts w:ascii="Times New Roman" w:hAnsi="Times New Roman" w:cs="Times New Roman"/>
                <w:sz w:val="17"/>
                <w:szCs w:val="17"/>
              </w:rPr>
              <w:t>More than two key elements missing from conclusion.</w:t>
            </w:r>
          </w:p>
        </w:tc>
      </w:tr>
    </w:tbl>
    <w:p w:rsidR="00211EAA" w:rsidRPr="00211EAA" w:rsidRDefault="00211EAA" w:rsidP="00211EAA">
      <w:pPr>
        <w:pStyle w:val="ListParagraph"/>
        <w:ind w:left="0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174"/>
        <w:tblW w:w="11178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2340"/>
        <w:gridCol w:w="2520"/>
        <w:gridCol w:w="2430"/>
      </w:tblGrid>
      <w:tr w:rsidR="00BC0DCE" w:rsidRPr="006A7E82" w:rsidTr="00BC0DCE">
        <w:trPr>
          <w:trHeight w:val="305"/>
        </w:trPr>
        <w:tc>
          <w:tcPr>
            <w:tcW w:w="1728" w:type="dxa"/>
            <w:shd w:val="clear" w:color="auto" w:fill="BFBFBF" w:themeFill="background1" w:themeFillShade="BF"/>
            <w:noWrap/>
          </w:tcPr>
          <w:p w:rsidR="00BC0DCE" w:rsidRDefault="00BC0DCE" w:rsidP="00F90B9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Category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</w:tcPr>
          <w:p w:rsidR="00BC0DCE" w:rsidRDefault="00BC0DCE" w:rsidP="00F90B9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Exemplary (4 </w:t>
            </w:r>
            <w:proofErr w:type="spellStart"/>
            <w:r>
              <w:rPr>
                <w:b/>
                <w:sz w:val="19"/>
              </w:rPr>
              <w:t>pts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</w:tcPr>
          <w:p w:rsidR="00BC0DCE" w:rsidRDefault="00BC0DCE" w:rsidP="00F90B9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Proficient (3 </w:t>
            </w:r>
            <w:proofErr w:type="spellStart"/>
            <w:r>
              <w:rPr>
                <w:b/>
                <w:sz w:val="19"/>
              </w:rPr>
              <w:t>pts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</w:tcPr>
          <w:p w:rsidR="00BC0DCE" w:rsidRDefault="00BC0DCE" w:rsidP="00F90B9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Developing (2 </w:t>
            </w:r>
            <w:proofErr w:type="spellStart"/>
            <w:r>
              <w:rPr>
                <w:b/>
                <w:sz w:val="19"/>
              </w:rPr>
              <w:t>pts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BC0DCE" w:rsidRDefault="00BC0DCE" w:rsidP="00F90B9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Needs Revision (1 </w:t>
            </w:r>
            <w:proofErr w:type="spellStart"/>
            <w:r>
              <w:rPr>
                <w:b/>
                <w:sz w:val="19"/>
              </w:rPr>
              <w:t>pt</w:t>
            </w:r>
            <w:proofErr w:type="spellEnd"/>
            <w:r>
              <w:rPr>
                <w:b/>
                <w:sz w:val="19"/>
              </w:rPr>
              <w:t>)</w:t>
            </w:r>
          </w:p>
        </w:tc>
      </w:tr>
      <w:tr w:rsidR="00BC0DCE" w:rsidRPr="006A7E82" w:rsidTr="00BC0DCE">
        <w:trPr>
          <w:trHeight w:val="305"/>
        </w:trPr>
        <w:tc>
          <w:tcPr>
            <w:tcW w:w="1728" w:type="dxa"/>
            <w:shd w:val="clear" w:color="auto" w:fill="D9D9D9" w:themeFill="background1" w:themeFillShade="D9"/>
            <w:noWrap/>
            <w:hideMark/>
          </w:tcPr>
          <w:p w:rsidR="0086098A" w:rsidRPr="006A7E82" w:rsidRDefault="0086098A" w:rsidP="00211EAA">
            <w:pPr>
              <w:pStyle w:val="NoSpacing"/>
              <w:rPr>
                <w:sz w:val="20"/>
              </w:rPr>
            </w:pPr>
            <w:r w:rsidRPr="006A7E82">
              <w:rPr>
                <w:sz w:val="20"/>
              </w:rPr>
              <w:t xml:space="preserve">Student’s </w:t>
            </w:r>
            <w:r w:rsidRPr="00E56C43">
              <w:rPr>
                <w:b/>
                <w:sz w:val="20"/>
              </w:rPr>
              <w:t>transitions</w:t>
            </w:r>
            <w:r w:rsidRPr="006A7E82">
              <w:rPr>
                <w:sz w:val="20"/>
              </w:rPr>
              <w:t xml:space="preserve"> are…</w:t>
            </w:r>
          </w:p>
        </w:tc>
        <w:tc>
          <w:tcPr>
            <w:tcW w:w="216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 xml:space="preserve">… 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varied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and sentence structures to link the major sections of the text, create cohesion, and clarify the relationships among complex ideas and concepts.</w:t>
            </w:r>
          </w:p>
        </w:tc>
        <w:tc>
          <w:tcPr>
            <w:tcW w:w="234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 xml:space="preserve">… 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varied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and sentence structures to link the major sections of the text, create cohesion, and clarify the relationships among ideas and concepts.</w:t>
            </w:r>
          </w:p>
        </w:tc>
        <w:tc>
          <w:tcPr>
            <w:tcW w:w="252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 xml:space="preserve">… 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appropriate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and varied transitions to create cohesion and clarify the relationships among ideas and concepts.</w:t>
            </w:r>
          </w:p>
        </w:tc>
        <w:tc>
          <w:tcPr>
            <w:tcW w:w="2430" w:type="dxa"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 xml:space="preserve">… 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inappropriate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and ineffective transitions in attempt to create cohesion and clarify the relationship between ideas.</w:t>
            </w:r>
          </w:p>
        </w:tc>
      </w:tr>
      <w:tr w:rsidR="00BC0DCE" w:rsidRPr="006A7E82" w:rsidTr="00BC0DCE">
        <w:trPr>
          <w:trHeight w:val="305"/>
        </w:trPr>
        <w:tc>
          <w:tcPr>
            <w:tcW w:w="1728" w:type="dxa"/>
            <w:shd w:val="clear" w:color="auto" w:fill="D9D9D9" w:themeFill="background1" w:themeFillShade="D9"/>
            <w:noWrap/>
            <w:hideMark/>
          </w:tcPr>
          <w:p w:rsidR="0086098A" w:rsidRPr="006A7E82" w:rsidRDefault="0086098A" w:rsidP="00211EA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E56C43">
              <w:rPr>
                <w:b/>
                <w:sz w:val="20"/>
              </w:rPr>
              <w:t>word choices</w:t>
            </w:r>
            <w:r>
              <w:rPr>
                <w:sz w:val="20"/>
              </w:rPr>
              <w:t xml:space="preserve"> show…</w:t>
            </w:r>
          </w:p>
        </w:tc>
        <w:tc>
          <w:tcPr>
            <w:tcW w:w="216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precise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language, science-specific vocabulary to manage the complexity of the topic; convey a knowledgeable stance in a style that responds to the experiment’s context as well as to the level of knowledge of likely readers.</w:t>
            </w:r>
          </w:p>
        </w:tc>
        <w:tc>
          <w:tcPr>
            <w:tcW w:w="234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precise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language and science-specific vocabulary to manage the complexity of the experiment’s context as well as to the level of knowledge of likely readers.</w:t>
            </w:r>
          </w:p>
        </w:tc>
        <w:tc>
          <w:tcPr>
            <w:tcW w:w="252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precise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language and age-appropriate vocabulary to inform about or explain the experiment completed.</w:t>
            </w:r>
          </w:p>
        </w:tc>
        <w:tc>
          <w:tcPr>
            <w:tcW w:w="2430" w:type="dxa"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imprecise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language and age-appropriate vocabulary to inform the reader about the experiment.</w:t>
            </w:r>
          </w:p>
        </w:tc>
      </w:tr>
      <w:tr w:rsidR="00BC0DCE" w:rsidRPr="006A7E82" w:rsidTr="00BC0DCE">
        <w:trPr>
          <w:trHeight w:val="305"/>
        </w:trPr>
        <w:tc>
          <w:tcPr>
            <w:tcW w:w="1728" w:type="dxa"/>
            <w:shd w:val="clear" w:color="auto" w:fill="D9D9D9" w:themeFill="background1" w:themeFillShade="D9"/>
            <w:noWrap/>
            <w:hideMark/>
          </w:tcPr>
          <w:p w:rsidR="0086098A" w:rsidRPr="006A7E82" w:rsidRDefault="0086098A" w:rsidP="00211EA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E56C43">
              <w:rPr>
                <w:b/>
                <w:sz w:val="20"/>
              </w:rPr>
              <w:t>tone</w:t>
            </w:r>
            <w:r>
              <w:rPr>
                <w:sz w:val="20"/>
              </w:rPr>
              <w:t>…</w:t>
            </w:r>
          </w:p>
        </w:tc>
        <w:tc>
          <w:tcPr>
            <w:tcW w:w="216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is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formal, objective, and established early and maintained throughout the lab report.</w:t>
            </w:r>
          </w:p>
        </w:tc>
        <w:tc>
          <w:tcPr>
            <w:tcW w:w="234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is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formal and/or objective, and may occasionally become information/subjective without hindering the overall integrity.</w:t>
            </w:r>
          </w:p>
        </w:tc>
        <w:tc>
          <w:tcPr>
            <w:tcW w:w="2520" w:type="dxa"/>
            <w:noWrap/>
            <w:hideMark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is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provides for a formal style and objective reading.</w:t>
            </w:r>
          </w:p>
        </w:tc>
        <w:tc>
          <w:tcPr>
            <w:tcW w:w="2430" w:type="dxa"/>
          </w:tcPr>
          <w:p w:rsidR="0086098A" w:rsidRPr="00BC0DCE" w:rsidRDefault="0086098A" w:rsidP="00211EAA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BC0DCE">
              <w:rPr>
                <w:rFonts w:ascii="Cambria" w:hAnsi="Cambria"/>
                <w:sz w:val="18"/>
                <w:szCs w:val="18"/>
              </w:rPr>
              <w:t>…</w:t>
            </w:r>
            <w:proofErr w:type="gramStart"/>
            <w:r w:rsidRPr="00BC0DCE">
              <w:rPr>
                <w:rFonts w:ascii="Cambria" w:hAnsi="Cambria"/>
                <w:sz w:val="18"/>
                <w:szCs w:val="18"/>
              </w:rPr>
              <w:t>is</w:t>
            </w:r>
            <w:proofErr w:type="gramEnd"/>
            <w:r w:rsidRPr="00BC0DCE">
              <w:rPr>
                <w:rFonts w:ascii="Cambria" w:hAnsi="Cambria"/>
                <w:sz w:val="18"/>
                <w:szCs w:val="18"/>
              </w:rPr>
              <w:t xml:space="preserve"> established but is neither formal nor objective.</w:t>
            </w:r>
          </w:p>
        </w:tc>
      </w:tr>
      <w:tr w:rsidR="00BC0DCE" w:rsidRPr="006A7E82" w:rsidTr="00BC0DCE">
        <w:trPr>
          <w:trHeight w:val="305"/>
        </w:trPr>
        <w:tc>
          <w:tcPr>
            <w:tcW w:w="1728" w:type="dxa"/>
            <w:shd w:val="clear" w:color="auto" w:fill="D9D9D9" w:themeFill="background1" w:themeFillShade="D9"/>
            <w:noWrap/>
          </w:tcPr>
          <w:p w:rsidR="0086098A" w:rsidRPr="006A7E82" w:rsidRDefault="00273A5C" w:rsidP="00211EA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273A5C">
              <w:rPr>
                <w:b/>
                <w:sz w:val="20"/>
              </w:rPr>
              <w:t>illustration</w:t>
            </w:r>
          </w:p>
        </w:tc>
        <w:tc>
          <w:tcPr>
            <w:tcW w:w="2160" w:type="dxa"/>
            <w:noWrap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Drawing goes beyond in a significant</w:t>
            </w:r>
            <w:r w:rsidR="00BC0DCE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BC0DCE">
              <w:rPr>
                <w:rFonts w:ascii="Cambria" w:hAnsi="Cambria" w:cs="Times New Roman"/>
                <w:sz w:val="18"/>
                <w:szCs w:val="18"/>
              </w:rPr>
              <w:t>way, e.g. drawing is particularly</w:t>
            </w:r>
          </w:p>
          <w:p w:rsidR="00BC0DCE" w:rsidRPr="00BC0DCE" w:rsidRDefault="00BC0DCE" w:rsidP="00BC0DC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clear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, colorful</w:t>
            </w:r>
          </w:p>
          <w:p w:rsidR="0086098A" w:rsidRPr="00BC0DCE" w:rsidRDefault="0086098A" w:rsidP="00273A5C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40" w:type="dxa"/>
            <w:noWrap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Drawing is neat, easy–to–read,</w:t>
            </w:r>
            <w:r w:rsidR="00BC0DCE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BC0DCE" w:rsidRPr="00BC0DCE">
              <w:rPr>
                <w:rFonts w:ascii="Cambria" w:hAnsi="Cambria" w:cs="Times New Roman"/>
                <w:sz w:val="18"/>
                <w:szCs w:val="18"/>
              </w:rPr>
              <w:t>and completely labeled.</w:t>
            </w:r>
          </w:p>
          <w:p w:rsidR="0086098A" w:rsidRPr="00BC0DCE" w:rsidRDefault="0086098A" w:rsidP="00273A5C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20" w:type="dxa"/>
            <w:noWrap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Drawing is missing key labels;</w:t>
            </w:r>
            <w:r w:rsidR="00BC0DCE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BC0DCE" w:rsidRPr="00BC0DCE">
              <w:rPr>
                <w:rFonts w:ascii="Cambria" w:hAnsi="Cambria" w:cs="Times New Roman"/>
                <w:sz w:val="18"/>
                <w:szCs w:val="18"/>
              </w:rPr>
              <w:t>is sloppy; is misleading.</w:t>
            </w:r>
          </w:p>
          <w:p w:rsidR="0086098A" w:rsidRPr="00BC0DCE" w:rsidRDefault="0086098A" w:rsidP="00273A5C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0" w:type="dxa"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Drawing missing, illegible, or</w:t>
            </w:r>
            <w:r w:rsidR="00BC0DCE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BC0DCE" w:rsidRPr="00BC0DCE">
              <w:rPr>
                <w:rFonts w:ascii="Cambria" w:hAnsi="Cambria" w:cs="Times New Roman"/>
                <w:sz w:val="18"/>
                <w:szCs w:val="18"/>
              </w:rPr>
              <w:t>not included.</w:t>
            </w:r>
          </w:p>
          <w:p w:rsidR="0086098A" w:rsidRPr="00BC0DCE" w:rsidRDefault="0086098A" w:rsidP="00273A5C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BC0DCE" w:rsidRPr="006A7E82" w:rsidTr="00BC0DCE">
        <w:trPr>
          <w:trHeight w:val="305"/>
        </w:trPr>
        <w:tc>
          <w:tcPr>
            <w:tcW w:w="1728" w:type="dxa"/>
            <w:shd w:val="clear" w:color="auto" w:fill="D9D9D9" w:themeFill="background1" w:themeFillShade="D9"/>
            <w:noWrap/>
          </w:tcPr>
          <w:p w:rsidR="00273A5C" w:rsidRDefault="00273A5C" w:rsidP="00211EA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273A5C">
              <w:rPr>
                <w:b/>
                <w:sz w:val="20"/>
              </w:rPr>
              <w:t>presentation</w:t>
            </w:r>
          </w:p>
        </w:tc>
        <w:tc>
          <w:tcPr>
            <w:tcW w:w="2160" w:type="dxa"/>
            <w:noWrap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Extremely neat, organized, and presentable.</w:t>
            </w:r>
          </w:p>
        </w:tc>
        <w:tc>
          <w:tcPr>
            <w:tcW w:w="2340" w:type="dxa"/>
            <w:noWrap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Looks OK</w:t>
            </w:r>
          </w:p>
        </w:tc>
        <w:tc>
          <w:tcPr>
            <w:tcW w:w="2520" w:type="dxa"/>
            <w:noWrap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A really rushed job</w:t>
            </w:r>
          </w:p>
        </w:tc>
        <w:tc>
          <w:tcPr>
            <w:tcW w:w="2430" w:type="dxa"/>
          </w:tcPr>
          <w:p w:rsidR="00273A5C" w:rsidRPr="00BC0DCE" w:rsidRDefault="00273A5C" w:rsidP="00273A5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18"/>
                <w:szCs w:val="18"/>
              </w:rPr>
            </w:pPr>
            <w:r w:rsidRPr="00BC0DCE">
              <w:rPr>
                <w:rFonts w:ascii="Cambria" w:hAnsi="Cambria" w:cs="Times New Roman"/>
                <w:sz w:val="18"/>
                <w:szCs w:val="18"/>
              </w:rPr>
              <w:t>Completely illegible</w:t>
            </w:r>
          </w:p>
        </w:tc>
      </w:tr>
    </w:tbl>
    <w:p w:rsidR="00211EAA" w:rsidRPr="006A7E82" w:rsidRDefault="00211EAA" w:rsidP="00211EAA">
      <w:pPr>
        <w:pStyle w:val="NoSpacing"/>
        <w:rPr>
          <w:sz w:val="20"/>
        </w:rPr>
      </w:pPr>
    </w:p>
    <w:p w:rsidR="00BC0DCE" w:rsidRDefault="00BC0DCE" w:rsidP="00A52F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481E01">
        <w:rPr>
          <w:rFonts w:ascii="Century Gothic" w:hAnsi="Century Gothic"/>
          <w:b/>
          <w:sz w:val="28"/>
          <w:szCs w:val="28"/>
        </w:rPr>
        <w:t>TOTAL S</w:t>
      </w:r>
      <w:r>
        <w:rPr>
          <w:rFonts w:ascii="Century Gothic" w:hAnsi="Century Gothic"/>
          <w:b/>
          <w:sz w:val="28"/>
          <w:szCs w:val="28"/>
        </w:rPr>
        <w:t>CORE ON REFLECTION: _________/48 + 2 points for heading</w:t>
      </w:r>
    </w:p>
    <w:p w:rsidR="00BC0DCE" w:rsidRDefault="00BC0DCE" w:rsidP="00BC0D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:rsidR="00BC0DCE" w:rsidRPr="00481E01" w:rsidRDefault="00BC0DCE" w:rsidP="00BC0D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SCORE = _____________________</w:t>
      </w:r>
    </w:p>
    <w:p w:rsidR="00211EAA" w:rsidRDefault="00211EAA" w:rsidP="00211EAA">
      <w:pPr>
        <w:pStyle w:val="ListParagraph"/>
        <w:ind w:left="0"/>
        <w:rPr>
          <w:rFonts w:ascii="Century Gothic" w:hAnsi="Century Gothic"/>
          <w:b/>
        </w:rPr>
      </w:pPr>
    </w:p>
    <w:sectPr w:rsidR="00211EAA" w:rsidSect="008609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52" w:rsidRDefault="00C15352" w:rsidP="0086098A">
      <w:r>
        <w:separator/>
      </w:r>
    </w:p>
  </w:endnote>
  <w:endnote w:type="continuationSeparator" w:id="0">
    <w:p w:rsidR="00C15352" w:rsidRDefault="00C15352" w:rsidP="008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52" w:rsidRDefault="00C15352" w:rsidP="0086098A">
      <w:r>
        <w:separator/>
      </w:r>
    </w:p>
  </w:footnote>
  <w:footnote w:type="continuationSeparator" w:id="0">
    <w:p w:rsidR="00C15352" w:rsidRDefault="00C15352" w:rsidP="00860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52" w:rsidRDefault="00C15352" w:rsidP="00211EAA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______________________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______________________</w:t>
    </w:r>
    <w:proofErr w:type="gramStart"/>
    <w:r>
      <w:rPr>
        <w:rFonts w:ascii="Calibri" w:hAnsi="Calibri"/>
        <w:sz w:val="32"/>
        <w:szCs w:val="32"/>
      </w:rPr>
      <w:t>_    Period</w:t>
    </w:r>
    <w:proofErr w:type="gramEnd"/>
    <w:r>
      <w:rPr>
        <w:rFonts w:ascii="Calibri" w:hAnsi="Calibri"/>
        <w:sz w:val="32"/>
        <w:szCs w:val="32"/>
      </w:rPr>
      <w:t>: _____</w:t>
    </w:r>
  </w:p>
  <w:p w:rsidR="00C15352" w:rsidRPr="0013140C" w:rsidRDefault="00C15352" w:rsidP="00211EAA">
    <w:pPr>
      <w:pStyle w:val="Header"/>
      <w:rPr>
        <w:rFonts w:ascii="Calibri" w:hAnsi="Calibri"/>
        <w:sz w:val="32"/>
        <w:szCs w:val="32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148A9" wp14:editId="42FD3CA8">
              <wp:simplePos x="0" y="0"/>
              <wp:positionH relativeFrom="column">
                <wp:posOffset>-114300</wp:posOffset>
              </wp:positionH>
              <wp:positionV relativeFrom="paragraph">
                <wp:posOffset>94615</wp:posOffset>
              </wp:positionV>
              <wp:extent cx="7200900" cy="571500"/>
              <wp:effectExtent l="0" t="0" r="12700" b="12700"/>
              <wp:wrapThrough wrapText="bothSides">
                <wp:wrapPolygon edited="0">
                  <wp:start x="0" y="0"/>
                  <wp:lineTo x="0" y="21120"/>
                  <wp:lineTo x="21562" y="21120"/>
                  <wp:lineTo x="21562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52" w:rsidRPr="008B78F2" w:rsidRDefault="00C15352" w:rsidP="008609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SCIENCE LAB REPORT RUBRIC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7.45pt;width:56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" fillcolor="black" stroked="f">
              <v:textbox inset=",7.2pt,,7.2pt">
                <w:txbxContent>
                  <w:p w:rsidR="00C15352" w:rsidRPr="008B78F2" w:rsidRDefault="00C15352" w:rsidP="0086098A">
                    <w:pPr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SCIENCE LAB REPORT RUBRIC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C15352" w:rsidRDefault="00C15352">
    <w:pPr>
      <w:pStyle w:val="Header"/>
    </w:pPr>
  </w:p>
  <w:p w:rsidR="00C15352" w:rsidRDefault="00C15352">
    <w:pPr>
      <w:pStyle w:val="Header"/>
    </w:pPr>
  </w:p>
  <w:p w:rsidR="00C15352" w:rsidRDefault="00C153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9F"/>
    <w:multiLevelType w:val="hybridMultilevel"/>
    <w:tmpl w:val="DC58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65F"/>
    <w:multiLevelType w:val="hybridMultilevel"/>
    <w:tmpl w:val="54A22E1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44DC"/>
    <w:multiLevelType w:val="hybridMultilevel"/>
    <w:tmpl w:val="EDAEADDA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22D4"/>
    <w:multiLevelType w:val="hybridMultilevel"/>
    <w:tmpl w:val="95BE3C6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345D"/>
    <w:multiLevelType w:val="hybridMultilevel"/>
    <w:tmpl w:val="22800B6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6441"/>
    <w:multiLevelType w:val="hybridMultilevel"/>
    <w:tmpl w:val="05D0351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06010"/>
    <w:multiLevelType w:val="hybridMultilevel"/>
    <w:tmpl w:val="333E5B4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654D0"/>
    <w:multiLevelType w:val="hybridMultilevel"/>
    <w:tmpl w:val="646044F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249"/>
    <w:multiLevelType w:val="hybridMultilevel"/>
    <w:tmpl w:val="B8E6FCE8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C5E71"/>
    <w:multiLevelType w:val="hybridMultilevel"/>
    <w:tmpl w:val="A54CF3A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0115"/>
    <w:multiLevelType w:val="hybridMultilevel"/>
    <w:tmpl w:val="428C60A0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8DC"/>
    <w:multiLevelType w:val="hybridMultilevel"/>
    <w:tmpl w:val="39A2684E"/>
    <w:lvl w:ilvl="0" w:tplc="FB3A99A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C257BD2"/>
    <w:multiLevelType w:val="hybridMultilevel"/>
    <w:tmpl w:val="10ACEF7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A"/>
    <w:rsid w:val="00211EAA"/>
    <w:rsid w:val="002516A6"/>
    <w:rsid w:val="00273A5C"/>
    <w:rsid w:val="0086098A"/>
    <w:rsid w:val="00A52FAB"/>
    <w:rsid w:val="00BC0DCE"/>
    <w:rsid w:val="00C15352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AA"/>
  </w:style>
  <w:style w:type="paragraph" w:styleId="Heading2">
    <w:name w:val="heading 2"/>
    <w:basedOn w:val="Normal"/>
    <w:next w:val="Normal"/>
    <w:link w:val="Heading2Char"/>
    <w:qFormat/>
    <w:rsid w:val="00211EAA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AA"/>
  </w:style>
  <w:style w:type="paragraph" w:styleId="ListParagraph">
    <w:name w:val="List Paragraph"/>
    <w:basedOn w:val="Normal"/>
    <w:uiPriority w:val="34"/>
    <w:qFormat/>
    <w:rsid w:val="00211EAA"/>
    <w:pPr>
      <w:ind w:left="720"/>
      <w:contextualSpacing/>
    </w:pPr>
  </w:style>
  <w:style w:type="paragraph" w:styleId="NoSpacing">
    <w:name w:val="No Spacing"/>
    <w:uiPriority w:val="1"/>
    <w:qFormat/>
    <w:rsid w:val="00211EA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11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11E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AA"/>
  </w:style>
  <w:style w:type="paragraph" w:styleId="Heading2">
    <w:name w:val="heading 2"/>
    <w:basedOn w:val="Normal"/>
    <w:next w:val="Normal"/>
    <w:link w:val="Heading2Char"/>
    <w:qFormat/>
    <w:rsid w:val="00211EAA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AA"/>
  </w:style>
  <w:style w:type="paragraph" w:styleId="ListParagraph">
    <w:name w:val="List Paragraph"/>
    <w:basedOn w:val="Normal"/>
    <w:uiPriority w:val="34"/>
    <w:qFormat/>
    <w:rsid w:val="00211EAA"/>
    <w:pPr>
      <w:ind w:left="720"/>
      <w:contextualSpacing/>
    </w:pPr>
  </w:style>
  <w:style w:type="paragraph" w:styleId="NoSpacing">
    <w:name w:val="No Spacing"/>
    <w:uiPriority w:val="1"/>
    <w:qFormat/>
    <w:rsid w:val="00211EA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211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11E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0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1086</Words>
  <Characters>6191</Characters>
  <Application>Microsoft Macintosh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dcterms:created xsi:type="dcterms:W3CDTF">2013-11-10T05:00:00Z</dcterms:created>
  <dcterms:modified xsi:type="dcterms:W3CDTF">2013-11-10T05:00:00Z</dcterms:modified>
</cp:coreProperties>
</file>