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D" w:rsidRDefault="00194F6D" w:rsidP="00194F6D">
      <w:r>
        <w:t xml:space="preserve">What is it? </w:t>
      </w:r>
    </w:p>
    <w:p w:rsidR="00194F6D" w:rsidRDefault="00194F6D" w:rsidP="00194F6D">
      <w:r>
        <w:t>Athletic Directors are health care professionals who interact with physicians. They also prevent injuries and they give immediate care when a person is injured.</w:t>
      </w:r>
    </w:p>
    <w:p w:rsidR="00194F6D" w:rsidRDefault="00194F6D" w:rsidP="00194F6D"/>
    <w:p w:rsidR="00194F6D" w:rsidRDefault="00194F6D" w:rsidP="00194F6D">
      <w:r>
        <w:t>Work environment and uniform:</w:t>
      </w:r>
    </w:p>
    <w:p w:rsidR="00194F6D" w:rsidRDefault="00194F6D" w:rsidP="00194F6D">
      <w:r>
        <w:t xml:space="preserve">An athletic trainer can work almost any type of environment: A high school, college, university, and sport clinics, NBA, and health programs. You may often see an athletic trainer in athletic gear such as yoga pants, sweatshirts or sweat pants. </w:t>
      </w:r>
    </w:p>
    <w:p w:rsidR="00194F6D" w:rsidRDefault="00194F6D" w:rsidP="00194F6D"/>
    <w:p w:rsidR="00194F6D" w:rsidRDefault="00194F6D" w:rsidP="00194F6D">
      <w:r>
        <w:t>Daily Routine:</w:t>
      </w:r>
    </w:p>
    <w:p w:rsidR="00194F6D" w:rsidRDefault="00194F6D" w:rsidP="00194F6D">
      <w:r>
        <w:t xml:space="preserve">An athletic trainer does not have really a daily routine but they do have to be ready and prepared for any injury that comes their way. Athletic Trainers work at games practices, etc. </w:t>
      </w:r>
    </w:p>
    <w:p w:rsidR="00194F6D" w:rsidRDefault="00194F6D" w:rsidP="00194F6D"/>
    <w:p w:rsidR="00194F6D" w:rsidRDefault="00194F6D" w:rsidP="00194F6D">
      <w:r>
        <w:t>How to become an athletic trainer:</w:t>
      </w:r>
    </w:p>
    <w:p w:rsidR="00194F6D" w:rsidRDefault="00194F6D" w:rsidP="00194F6D">
      <w:r>
        <w:t>To become an athletic trainer, you must graduate from a masters or bachelors degree program given by the Commission of Accreditation of Athletic Training Education, (CAATE).</w:t>
      </w:r>
      <w:r>
        <w:tab/>
      </w:r>
    </w:p>
    <w:p w:rsidR="00194F6D" w:rsidRDefault="00194F6D" w:rsidP="00194F6D"/>
    <w:p w:rsidR="00194F6D" w:rsidRDefault="00194F6D" w:rsidP="00194F6D">
      <w:r>
        <w:t xml:space="preserve">Requirements: </w:t>
      </w:r>
    </w:p>
    <w:p w:rsidR="00194F6D" w:rsidRDefault="00194F6D" w:rsidP="00194F6D">
      <w:r>
        <w:t>To meet the examination requirements for licensures as a certified athletic trainer, you must obtain satisfactory scores on athletic training examinations acceptable to the State Education Department.</w:t>
      </w:r>
    </w:p>
    <w:p w:rsidR="00194F6D" w:rsidRDefault="00194F6D" w:rsidP="00194F6D"/>
    <w:p w:rsidR="00194F6D" w:rsidRDefault="00194F6D" w:rsidP="00194F6D">
      <w:r>
        <w:t xml:space="preserve">Skills required: </w:t>
      </w:r>
    </w:p>
    <w:p w:rsidR="00194F6D" w:rsidRDefault="00194F6D" w:rsidP="00194F6D">
      <w:r>
        <w:t>Critical thinking, Active listening/ Learning, speaking, social perceptiveness (being aware of others reactions)</w:t>
      </w:r>
    </w:p>
    <w:p w:rsidR="00194F6D" w:rsidRDefault="00194F6D" w:rsidP="00194F6D"/>
    <w:p w:rsidR="00194F6D" w:rsidRDefault="00194F6D" w:rsidP="00194F6D">
      <w:r>
        <w:t>Personal qualifications:</w:t>
      </w:r>
    </w:p>
    <w:p w:rsidR="00194F6D" w:rsidRDefault="00194F6D" w:rsidP="00194F6D">
      <w:r>
        <w:t xml:space="preserve">Be at least 21 years old, meet educational requirements &amp; exam requirements </w:t>
      </w:r>
    </w:p>
    <w:p w:rsidR="00194F6D" w:rsidRDefault="00194F6D" w:rsidP="00194F6D"/>
    <w:p w:rsidR="00194F6D" w:rsidRDefault="00194F6D" w:rsidP="00194F6D">
      <w:r>
        <w:t>Salary:</w:t>
      </w:r>
    </w:p>
    <w:p w:rsidR="00194F6D" w:rsidRDefault="00194F6D" w:rsidP="00194F6D">
      <w:r>
        <w:t>Median expected salary for athletic trainers in the United States is $39,985 and the hourly</w:t>
      </w:r>
      <w:r w:rsidR="0052523B">
        <w:t xml:space="preserve"> </w:t>
      </w:r>
      <w:r>
        <w:t>wage is $</w:t>
      </w:r>
      <w:r w:rsidR="0052523B">
        <w:t xml:space="preserve">24 or higher. </w:t>
      </w:r>
    </w:p>
    <w:p w:rsidR="0052523B" w:rsidRDefault="0052523B" w:rsidP="00194F6D"/>
    <w:p w:rsidR="0052523B" w:rsidRDefault="0052523B" w:rsidP="00194F6D">
      <w:r>
        <w:t>Job lookout</w:t>
      </w:r>
    </w:p>
    <w:p w:rsidR="0052523B" w:rsidRDefault="0052523B" w:rsidP="00194F6D">
      <w:r>
        <w:t>There are currently 2,602 Athletic training jobs available</w:t>
      </w:r>
    </w:p>
    <w:p w:rsidR="0052523B" w:rsidRDefault="0052523B" w:rsidP="00194F6D"/>
    <w:p w:rsidR="0052523B" w:rsidRDefault="0052523B" w:rsidP="00194F6D">
      <w:r>
        <w:t>Famous Minorities</w:t>
      </w:r>
    </w:p>
    <w:p w:rsidR="0052523B" w:rsidRDefault="0052523B" w:rsidP="00194F6D">
      <w:r>
        <w:t>Bob Bowman – Michael Phelps trainer</w:t>
      </w:r>
    </w:p>
    <w:p w:rsidR="0052523B" w:rsidRDefault="0052523B" w:rsidP="00194F6D"/>
    <w:p w:rsidR="0052523B" w:rsidRDefault="0052523B" w:rsidP="00194F6D">
      <w:r>
        <w:t>Why is it important?</w:t>
      </w:r>
    </w:p>
    <w:p w:rsidR="0052523B" w:rsidRDefault="0052523B" w:rsidP="00194F6D">
      <w:r>
        <w:t>They are often one of the first health care providers on the scene when the injury</w:t>
      </w:r>
      <w:r w:rsidR="00CF1120">
        <w:t xml:space="preserve"> occurs and therefore must be able to recognize, evaluate and assess injuries and provide immediate care when necessary. </w:t>
      </w:r>
    </w:p>
    <w:p w:rsidR="00CF1120" w:rsidRDefault="00CF1120" w:rsidP="00194F6D"/>
    <w:p w:rsidR="00CF1120" w:rsidRDefault="00CF1120" w:rsidP="00194F6D">
      <w:r>
        <w:lastRenderedPageBreak/>
        <w:t xml:space="preserve">Take a look back: </w:t>
      </w:r>
    </w:p>
    <w:p w:rsidR="00CF1120" w:rsidRDefault="00CF1120" w:rsidP="00194F6D">
      <w:r>
        <w:t>What is the CAATE?</w:t>
      </w:r>
    </w:p>
    <w:p w:rsidR="00CF1120" w:rsidRDefault="00CF1120" w:rsidP="00194F6D">
      <w:r>
        <w:t>Name at least one famous athletic trainer:</w:t>
      </w:r>
    </w:p>
    <w:p w:rsidR="00CF1120" w:rsidRDefault="00CF1120" w:rsidP="00194F6D">
      <w:r>
        <w:t xml:space="preserve">What do you consider easy or hard about this profession? </w:t>
      </w:r>
    </w:p>
    <w:p w:rsidR="00CF1120" w:rsidRDefault="00CF1120" w:rsidP="00194F6D"/>
    <w:p w:rsidR="00CF1120" w:rsidRDefault="00CF1120" w:rsidP="00194F6D">
      <w:r>
        <w:t>Conclusion:</w:t>
      </w:r>
    </w:p>
    <w:p w:rsidR="00CF1120" w:rsidRDefault="00CF1120" w:rsidP="00194F6D">
      <w:r>
        <w:t xml:space="preserve"> An athletic trainer has a lot of responsibilities; they have to be prepared for anything that happens on the field. They are the first ones to help injured athletes and they guide them throughout their activities </w:t>
      </w:r>
    </w:p>
    <w:p w:rsidR="0052523B" w:rsidRDefault="0052523B" w:rsidP="00194F6D"/>
    <w:p w:rsidR="0052523B" w:rsidRDefault="0052523B" w:rsidP="00194F6D"/>
    <w:p w:rsidR="00194F6D" w:rsidRDefault="00194F6D" w:rsidP="00194F6D"/>
    <w:p w:rsidR="00194F6D" w:rsidRDefault="00194F6D" w:rsidP="00194F6D"/>
    <w:p w:rsidR="00194F6D" w:rsidRDefault="00194F6D" w:rsidP="00194F6D">
      <w:bookmarkStart w:id="0" w:name="_GoBack"/>
      <w:bookmarkEnd w:id="0"/>
    </w:p>
    <w:p w:rsidR="00194F6D" w:rsidRDefault="00194F6D"/>
    <w:sectPr w:rsidR="00194F6D" w:rsidSect="00D24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20" w:rsidRDefault="00CF1120" w:rsidP="00194F6D">
      <w:r>
        <w:separator/>
      </w:r>
    </w:p>
  </w:endnote>
  <w:endnote w:type="continuationSeparator" w:id="0">
    <w:p w:rsidR="00CF1120" w:rsidRDefault="00CF1120" w:rsidP="0019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1120" w:rsidRDefault="00CF11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1120" w:rsidRDefault="00CF11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1120" w:rsidRDefault="00CF11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20" w:rsidRDefault="00CF1120" w:rsidP="00194F6D">
      <w:r>
        <w:separator/>
      </w:r>
    </w:p>
  </w:footnote>
  <w:footnote w:type="continuationSeparator" w:id="0">
    <w:p w:rsidR="00CF1120" w:rsidRDefault="00CF1120" w:rsidP="00194F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1120" w:rsidRDefault="00CF11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75pt;height:356.55pt;z-index:-251657216;mso-wrap-edited:f;mso-position-horizontal:center;mso-position-horizontal-relative:margin;mso-position-vertical:center;mso-position-vertical-relative:margin" wrapcoords="-37 0 -37 21509 21600 21509 21600 0 -37 0">
          <v:imagedata r:id="rId1" o:title="imgres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1120" w:rsidRPr="00194F6D" w:rsidRDefault="00CF1120" w:rsidP="00194F6D">
    <w:pPr>
      <w:pStyle w:val="Header"/>
      <w:jc w:val="center"/>
      <w:rPr>
        <w:rFonts w:ascii="Times" w:hAnsi="Times"/>
        <w:b/>
        <w:sz w:val="28"/>
        <w:szCs w:val="28"/>
      </w:rPr>
    </w:pPr>
    <w:r>
      <w:rPr>
        <w:rFonts w:ascii="Times" w:hAnsi="Times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31.75pt;height:356.55pt;z-index:-251658240;mso-wrap-edited:f;mso-position-horizontal:center;mso-position-horizontal-relative:margin;mso-position-vertical:center;mso-position-vertical-relative:margin" wrapcoords="-37 0 -37 21509 21600 21509 21600 0 -37 0">
          <v:imagedata r:id="rId1" o:title="imgres" gain="19661f" blacklevel="22938f"/>
        </v:shape>
      </w:pict>
    </w:r>
    <w:r>
      <w:rPr>
        <w:rFonts w:ascii="Times" w:hAnsi="Times"/>
        <w:b/>
        <w:sz w:val="28"/>
        <w:szCs w:val="28"/>
      </w:rPr>
      <w:t>Athletic Trainer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1120" w:rsidRDefault="00CF11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75pt;height:356.55pt;z-index:-251656192;mso-wrap-edited:f;mso-position-horizontal:center;mso-position-horizontal-relative:margin;mso-position-vertical:center;mso-position-vertical-relative:margin" wrapcoords="-37 0 -37 21509 21600 21509 21600 0 -37 0">
          <v:imagedata r:id="rId1" o:title="imgre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2FC5"/>
    <w:multiLevelType w:val="hybridMultilevel"/>
    <w:tmpl w:val="A0E6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6D"/>
    <w:rsid w:val="00194F6D"/>
    <w:rsid w:val="0052523B"/>
    <w:rsid w:val="00CF1120"/>
    <w:rsid w:val="00D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6D"/>
  </w:style>
  <w:style w:type="paragraph" w:styleId="Footer">
    <w:name w:val="footer"/>
    <w:basedOn w:val="Normal"/>
    <w:link w:val="FooterChar"/>
    <w:uiPriority w:val="99"/>
    <w:unhideWhenUsed/>
    <w:rsid w:val="0019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6D"/>
  </w:style>
  <w:style w:type="paragraph" w:styleId="ListParagraph">
    <w:name w:val="List Paragraph"/>
    <w:basedOn w:val="Normal"/>
    <w:uiPriority w:val="34"/>
    <w:qFormat/>
    <w:rsid w:val="0019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6D"/>
  </w:style>
  <w:style w:type="paragraph" w:styleId="Footer">
    <w:name w:val="footer"/>
    <w:basedOn w:val="Normal"/>
    <w:link w:val="FooterChar"/>
    <w:uiPriority w:val="99"/>
    <w:unhideWhenUsed/>
    <w:rsid w:val="0019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6D"/>
  </w:style>
  <w:style w:type="paragraph" w:styleId="ListParagraph">
    <w:name w:val="List Paragraph"/>
    <w:basedOn w:val="Normal"/>
    <w:uiPriority w:val="34"/>
    <w:qFormat/>
    <w:rsid w:val="0019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C5D03-CB22-FF4B-8098-9BB85D1D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Macintosh Word</Application>
  <DocSecurity>0</DocSecurity>
  <Lines>15</Lines>
  <Paragraphs>4</Paragraphs>
  <ScaleCrop>false</ScaleCrop>
  <Company>NYC Department of Education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2014-03-27T13:30:00Z</dcterms:created>
  <dcterms:modified xsi:type="dcterms:W3CDTF">2014-03-27T13:30:00Z</dcterms:modified>
</cp:coreProperties>
</file>